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B2C02" w14:textId="28172556" w:rsidR="00151CB7" w:rsidRDefault="00151CB7" w:rsidP="00151CB7">
      <w:pPr>
        <w:jc w:val="both"/>
      </w:pPr>
      <w:r w:rsidRPr="00151CB7">
        <w:rPr>
          <w:b/>
          <w:bCs/>
        </w:rPr>
        <w:t>Asunto:</w:t>
      </w:r>
      <w:r>
        <w:t xml:space="preserve"> Convocatoria Sesión Ordinaria 00</w:t>
      </w:r>
      <w:r w:rsidR="00FB26C0">
        <w:t>3</w:t>
      </w:r>
      <w:r>
        <w:t>-2023 del Comité Asesor sobre el uso de los recursos recaudados como producto de la tasa por Facilidades y Servicios Turísticos.</w:t>
      </w:r>
    </w:p>
    <w:p w14:paraId="6B07AC1E" w14:textId="77777777" w:rsidR="00151CB7" w:rsidRDefault="00151CB7" w:rsidP="00151CB7"/>
    <w:p w14:paraId="530510A9" w14:textId="7AA3DD07" w:rsidR="00151CB7" w:rsidRDefault="00151CB7" w:rsidP="00151CB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</w:rPr>
      </w:pPr>
      <w:r w:rsidRPr="00151CB7">
        <w:rPr>
          <w:rFonts w:cstheme="minorHAnsi"/>
          <w:kern w:val="0"/>
        </w:rPr>
        <w:t>Por disposición del señor Presidente del Comité Asesor sobre el uso de los recursos</w:t>
      </w:r>
      <w:r>
        <w:rPr>
          <w:rFonts w:cstheme="minorHAnsi"/>
          <w:kern w:val="0"/>
        </w:rPr>
        <w:t xml:space="preserve"> </w:t>
      </w:r>
      <w:r w:rsidRPr="00151CB7">
        <w:rPr>
          <w:rFonts w:cstheme="minorHAnsi"/>
          <w:kern w:val="0"/>
        </w:rPr>
        <w:t>recaudados como producto de la tasa por Facilidades y Servicios Turísticos, al amparo de</w:t>
      </w:r>
      <w:r>
        <w:rPr>
          <w:rFonts w:cstheme="minorHAnsi"/>
          <w:kern w:val="0"/>
        </w:rPr>
        <w:t xml:space="preserve"> </w:t>
      </w:r>
      <w:r w:rsidRPr="00151CB7">
        <w:rPr>
          <w:rFonts w:cstheme="minorHAnsi"/>
          <w:kern w:val="0"/>
        </w:rPr>
        <w:t>lo establecido en los artículos 1</w:t>
      </w:r>
      <w:r w:rsidR="00FB26C0">
        <w:rPr>
          <w:rFonts w:cstheme="minorHAnsi"/>
          <w:kern w:val="0"/>
        </w:rPr>
        <w:t>433</w:t>
      </w:r>
      <w:r w:rsidRPr="00151CB7">
        <w:rPr>
          <w:rFonts w:cstheme="minorHAnsi"/>
          <w:kern w:val="0"/>
        </w:rPr>
        <w:t xml:space="preserve"> del Código Municipal para el Distrito Metropolitano</w:t>
      </w:r>
      <w:r>
        <w:rPr>
          <w:rFonts w:cstheme="minorHAnsi"/>
          <w:kern w:val="0"/>
        </w:rPr>
        <w:t xml:space="preserve"> </w:t>
      </w:r>
      <w:r w:rsidRPr="00151CB7">
        <w:rPr>
          <w:rFonts w:cstheme="minorHAnsi"/>
          <w:kern w:val="0"/>
        </w:rPr>
        <w:t>de Quito, y 10 del Reglamento para el Funcionamiento del Comité Asesor sobre el Uso</w:t>
      </w:r>
      <w:r>
        <w:rPr>
          <w:rFonts w:cstheme="minorHAnsi"/>
          <w:kern w:val="0"/>
        </w:rPr>
        <w:t xml:space="preserve"> </w:t>
      </w:r>
      <w:r w:rsidRPr="00151CB7">
        <w:rPr>
          <w:rFonts w:cstheme="minorHAnsi"/>
          <w:kern w:val="0"/>
        </w:rPr>
        <w:t>de los Recursos Recaudados como Producto de la Tasa por Facilidades y Servicios</w:t>
      </w:r>
      <w:r>
        <w:rPr>
          <w:rFonts w:cstheme="minorHAnsi"/>
          <w:kern w:val="0"/>
        </w:rPr>
        <w:t xml:space="preserve"> </w:t>
      </w:r>
      <w:r w:rsidRPr="00151CB7">
        <w:rPr>
          <w:rFonts w:cstheme="minorHAnsi"/>
          <w:kern w:val="0"/>
        </w:rPr>
        <w:t>Turísticos, en mi calidad de</w:t>
      </w:r>
      <w:r w:rsidR="006E63A4">
        <w:rPr>
          <w:rFonts w:cstheme="minorHAnsi"/>
          <w:kern w:val="0"/>
        </w:rPr>
        <w:t xml:space="preserve"> secretari</w:t>
      </w:r>
      <w:r w:rsidR="003815BF">
        <w:rPr>
          <w:rFonts w:cstheme="minorHAnsi"/>
          <w:kern w:val="0"/>
        </w:rPr>
        <w:t xml:space="preserve">a </w:t>
      </w:r>
      <w:r w:rsidR="006E63A4">
        <w:rPr>
          <w:rFonts w:cstheme="minorHAnsi"/>
          <w:kern w:val="0"/>
        </w:rPr>
        <w:t>del</w:t>
      </w:r>
      <w:r w:rsidR="003A7AE0">
        <w:rPr>
          <w:rFonts w:cstheme="minorHAnsi"/>
          <w:kern w:val="0"/>
        </w:rPr>
        <w:t xml:space="preserve"> </w:t>
      </w:r>
      <w:r w:rsidRPr="00151CB7">
        <w:rPr>
          <w:rFonts w:cstheme="minorHAnsi"/>
          <w:kern w:val="0"/>
        </w:rPr>
        <w:t>referido Comité Asesor; convoco a Usted, a la</w:t>
      </w:r>
      <w:r>
        <w:rPr>
          <w:rFonts w:cstheme="minorHAnsi"/>
          <w:kern w:val="0"/>
        </w:rPr>
        <w:t xml:space="preserve"> </w:t>
      </w:r>
      <w:r w:rsidRPr="00151CB7">
        <w:rPr>
          <w:rFonts w:cstheme="minorHAnsi"/>
          <w:kern w:val="0"/>
        </w:rPr>
        <w:t>Sesión Ordinaria 00</w:t>
      </w:r>
      <w:r w:rsidR="00FB26C0">
        <w:rPr>
          <w:rFonts w:cstheme="minorHAnsi"/>
          <w:kern w:val="0"/>
        </w:rPr>
        <w:t>3</w:t>
      </w:r>
      <w:r w:rsidRPr="00151CB7">
        <w:rPr>
          <w:rFonts w:cstheme="minorHAnsi"/>
          <w:kern w:val="0"/>
        </w:rPr>
        <w:t xml:space="preserve">-2023, que se realizará el día </w:t>
      </w:r>
      <w:r w:rsidR="005A6718">
        <w:rPr>
          <w:rFonts w:cstheme="minorHAnsi"/>
          <w:kern w:val="0"/>
        </w:rPr>
        <w:t>miércoles 26</w:t>
      </w:r>
      <w:r w:rsidRPr="00151CB7">
        <w:rPr>
          <w:rFonts w:cstheme="minorHAnsi"/>
          <w:kern w:val="0"/>
        </w:rPr>
        <w:t xml:space="preserve"> de </w:t>
      </w:r>
      <w:r w:rsidR="00FB26C0">
        <w:rPr>
          <w:rFonts w:cstheme="minorHAnsi"/>
          <w:kern w:val="0"/>
        </w:rPr>
        <w:t>julio</w:t>
      </w:r>
      <w:r w:rsidRPr="00151CB7">
        <w:rPr>
          <w:rFonts w:cstheme="minorHAnsi"/>
          <w:kern w:val="0"/>
        </w:rPr>
        <w:t xml:space="preserve"> de 2023 a las </w:t>
      </w:r>
      <w:r w:rsidR="00A95D17">
        <w:rPr>
          <w:rFonts w:cstheme="minorHAnsi"/>
          <w:kern w:val="0"/>
        </w:rPr>
        <w:t>15h00</w:t>
      </w:r>
      <w:r w:rsidRPr="00151CB7">
        <w:rPr>
          <w:rFonts w:cstheme="minorHAnsi"/>
          <w:kern w:val="0"/>
        </w:rPr>
        <w:t xml:space="preserve">, en </w:t>
      </w:r>
      <w:r w:rsidR="005A6718">
        <w:rPr>
          <w:rFonts w:cstheme="minorHAnsi"/>
          <w:kern w:val="0"/>
        </w:rPr>
        <w:t>el Palacio Municipal</w:t>
      </w:r>
      <w:r w:rsidRPr="00151CB7">
        <w:rPr>
          <w:rFonts w:cstheme="minorHAnsi"/>
          <w:kern w:val="0"/>
        </w:rPr>
        <w:t>, con la finalidad de tratar el</w:t>
      </w:r>
      <w:r>
        <w:rPr>
          <w:rFonts w:cstheme="minorHAnsi"/>
          <w:kern w:val="0"/>
        </w:rPr>
        <w:t xml:space="preserve"> </w:t>
      </w:r>
      <w:r w:rsidRPr="00151CB7">
        <w:rPr>
          <w:rFonts w:cstheme="minorHAnsi"/>
          <w:kern w:val="0"/>
        </w:rPr>
        <w:t>siguiente orden del día:</w:t>
      </w:r>
    </w:p>
    <w:p w14:paraId="196B60B5" w14:textId="77777777" w:rsidR="00151CB7" w:rsidRPr="00151CB7" w:rsidRDefault="00151CB7" w:rsidP="00151CB7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</w:rPr>
      </w:pPr>
    </w:p>
    <w:p w14:paraId="0207B2EC" w14:textId="4FEEA784" w:rsidR="00151CB7" w:rsidRPr="005915FC" w:rsidRDefault="00151CB7" w:rsidP="005915F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</w:rPr>
      </w:pPr>
      <w:r w:rsidRPr="005915FC">
        <w:rPr>
          <w:rFonts w:cstheme="minorHAnsi"/>
          <w:kern w:val="0"/>
        </w:rPr>
        <w:t xml:space="preserve">Conocimiento del “REGLAMENTO PARA EL FUNCIONAMIENTO DEL COMITÉ ASESOR SOBRE EL USO DE LOS RECURSOS RECAUDADOS COMO PRODUCTO DE LA TASA POR FACILIDADES Y SERVICIOS TURÍSTICOS”, </w:t>
      </w:r>
    </w:p>
    <w:p w14:paraId="1D8784D8" w14:textId="77777777" w:rsidR="005915FC" w:rsidRDefault="005915FC" w:rsidP="00151CB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</w:rPr>
      </w:pPr>
      <w:r w:rsidRPr="005915FC">
        <w:rPr>
          <w:rFonts w:cstheme="minorHAnsi"/>
          <w:kern w:val="0"/>
        </w:rPr>
        <w:t>Presentación de las actividades planificadas por Quito Turismo julio-diciembre.</w:t>
      </w:r>
    </w:p>
    <w:p w14:paraId="6D2A4078" w14:textId="2DDE8F92" w:rsidR="005915FC" w:rsidRDefault="00FB26C0" w:rsidP="00151CB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</w:rPr>
      </w:pPr>
      <w:r w:rsidRPr="005915FC">
        <w:rPr>
          <w:rFonts w:cstheme="minorHAnsi"/>
          <w:kern w:val="0"/>
          <w:lang w:val="es-MX"/>
        </w:rPr>
        <w:t>Conocer la ejecución de la recaudación de la Tasa por Facilidades y Servicios Turísticos</w:t>
      </w:r>
      <w:r w:rsidR="00151CB7" w:rsidRPr="005915FC">
        <w:rPr>
          <w:rFonts w:cstheme="minorHAnsi"/>
          <w:kern w:val="0"/>
        </w:rPr>
        <w:t xml:space="preserve">; </w:t>
      </w:r>
      <w:r w:rsidRPr="005915FC">
        <w:rPr>
          <w:rFonts w:cstheme="minorHAnsi"/>
          <w:kern w:val="0"/>
        </w:rPr>
        <w:t xml:space="preserve">acorde lo prescrito en el literal d) del REGLAMENTO PARA EL FUNCIONAMIENTO DEL COMITÉ ASESOR SOBRE EL USO DE LOS RECURSOS RECAUDADOS COMO PRODUCTO DE LA TASA POR FACILIDADES Y SERVICIOS TURÍSTICOS </w:t>
      </w:r>
    </w:p>
    <w:p w14:paraId="1C74F73C" w14:textId="3F7DC9D4" w:rsidR="005915FC" w:rsidRDefault="00FB26C0" w:rsidP="00151CB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</w:rPr>
      </w:pPr>
      <w:r w:rsidRPr="005915FC">
        <w:rPr>
          <w:rFonts w:cstheme="minorHAnsi"/>
          <w:kern w:val="0"/>
          <w:lang w:val="es-MX"/>
        </w:rPr>
        <w:t xml:space="preserve">Conocer la ejecución de los gastos de la Tasa por Facilidades y Servicios Turísticos </w:t>
      </w:r>
      <w:r w:rsidRPr="005915FC">
        <w:rPr>
          <w:rFonts w:cstheme="minorHAnsi"/>
          <w:kern w:val="0"/>
        </w:rPr>
        <w:t>acorde lo prescrito en el literal e) del REGLAMENTO PARA EL FUNCIONAMIENTO DEL COMITÉ ASESOR SOBRE EL USO DE LOS RECURSOS RECAUDADOS COMO PRODUCTO DE LA TASA POR FACILIDADES Y SERVICIOS TURÍSTICOS</w:t>
      </w:r>
      <w:r w:rsidRPr="005915FC">
        <w:rPr>
          <w:rFonts w:cstheme="minorHAnsi"/>
          <w:kern w:val="0"/>
          <w:lang w:val="es-MX"/>
        </w:rPr>
        <w:t xml:space="preserve">; </w:t>
      </w:r>
      <w:r w:rsidR="00151CB7" w:rsidRPr="005915FC">
        <w:rPr>
          <w:rFonts w:cstheme="minorHAnsi"/>
          <w:kern w:val="0"/>
        </w:rPr>
        <w:t>y,</w:t>
      </w:r>
    </w:p>
    <w:p w14:paraId="57711B13" w14:textId="371436D0" w:rsidR="00151CB7" w:rsidRPr="005915FC" w:rsidRDefault="00151CB7" w:rsidP="00151CB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</w:rPr>
      </w:pPr>
      <w:r w:rsidRPr="005915FC">
        <w:rPr>
          <w:rFonts w:cstheme="minorHAnsi"/>
          <w:kern w:val="0"/>
        </w:rPr>
        <w:t xml:space="preserve">Varios </w:t>
      </w:r>
    </w:p>
    <w:sectPr w:rsidR="00151CB7" w:rsidRPr="005915F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57B50"/>
    <w:multiLevelType w:val="hybridMultilevel"/>
    <w:tmpl w:val="1E2CDBC4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014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CB7"/>
    <w:rsid w:val="00151CB7"/>
    <w:rsid w:val="002D3C93"/>
    <w:rsid w:val="002E3E6C"/>
    <w:rsid w:val="003815BF"/>
    <w:rsid w:val="003A7AE0"/>
    <w:rsid w:val="00536DC1"/>
    <w:rsid w:val="005433F2"/>
    <w:rsid w:val="005915FC"/>
    <w:rsid w:val="005A6718"/>
    <w:rsid w:val="00684A61"/>
    <w:rsid w:val="006E63A4"/>
    <w:rsid w:val="008414A9"/>
    <w:rsid w:val="00A95D17"/>
    <w:rsid w:val="00AE4215"/>
    <w:rsid w:val="00D22C82"/>
    <w:rsid w:val="00FB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5B58E"/>
  <w15:chartTrackingRefBased/>
  <w15:docId w15:val="{0FEE3D5F-7E18-4A5E-B619-339D3F4D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419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915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261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José Rosero</dc:creator>
  <cp:keywords/>
  <dc:description/>
  <cp:lastModifiedBy>Giselle Narvaez</cp:lastModifiedBy>
  <cp:revision>9</cp:revision>
  <dcterms:created xsi:type="dcterms:W3CDTF">2023-07-12T18:20:00Z</dcterms:created>
  <dcterms:modified xsi:type="dcterms:W3CDTF">2023-07-20T14:14:00Z</dcterms:modified>
</cp:coreProperties>
</file>